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  <w:jc w:val="righ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/>
      </w:r>
      <w:r w:rsidR="00000000" w:rsidRPr="00000000" w:rsidDel="00000000">
        <w:rPr>
          <w:i w:val="1"/>
          <w:rFonts w:ascii="Calibri" w:hAnsi="Calibri" w:eastAsia="Calibri" w:cs="Calibri"/>
          <w:rtl w:val="0"/>
        </w:rPr>
        <w:t xml:space="preserve">Конфиденциально</w:t>
      </w:r>
      <w:r>
        <w:br/>
      </w:r>
      <w:r w:rsidR="00000000" w:rsidRPr="00000000" w:rsidDel="00000000">
        <w:rPr>
          <w:i w:val="1"/>
          <w:rFonts w:ascii="Calibri" w:hAnsi="Calibri" w:eastAsia="Calibri" w:cs="Calibri"/>
          <w:rtl w:val="0"/>
        </w:rPr>
        <w:t xml:space="preserve">"Учи.ру" 121069, г.Москва, Столовый пер., д.4 стр.4, кв.1</w:t>
      </w:r>
      <w:r>
        <w:br/>
      </w:r>
      <w:r w:rsidR="00000000" w:rsidRPr="00000000" w:rsidDel="00000000">
        <w:rPr>
          <w:i w:val="1"/>
          <w:rFonts w:ascii="Calibri" w:hAnsi="Calibri" w:eastAsia="Calibri" w:cs="Calibri"/>
          <w:rtl w:val="0"/>
        </w:rPr>
        <w:t xml:space="preserve">Распространение настоящих материалов третьим лицам</w:t>
      </w:r>
      <w:r>
        <w:br/>
      </w:r>
      <w:r w:rsidR="00000000" w:rsidRPr="00000000" w:rsidDel="00000000">
        <w:rPr>
          <w:i w:val="1"/>
          <w:rFonts w:ascii="Calibri" w:hAnsi="Calibri" w:eastAsia="Calibri" w:cs="Calibri"/>
          <w:rtl w:val="0"/>
        </w:rPr>
        <w:t xml:space="preserve">без письменного согласия "Учи.ру" влечет за собой</w:t>
      </w:r>
      <w:r>
        <w:br/>
      </w:r>
      <w:r w:rsidR="00000000" w:rsidRPr="00000000" w:rsidDel="00000000">
        <w:rPr>
          <w:i w:val="1"/>
          <w:rFonts w:ascii="Calibri" w:hAnsi="Calibri" w:eastAsia="Calibri" w:cs="Calibri"/>
          <w:rtl w:val="0"/>
        </w:rPr>
        <w:t xml:space="preserve">ответственность, предусмотренную законодательством</w:t>
      </w:r>
      <w:r>
        <w:br/>
      </w:r>
      <w:r w:rsidR="00000000" w:rsidRPr="00000000" w:rsidDel="00000000">
        <w:rPr>
          <w:i w:val="1"/>
          <w:rFonts w:ascii="Calibri" w:hAnsi="Calibri" w:eastAsia="Calibri" w:cs="Calibri"/>
          <w:rtl w:val="0"/>
        </w:rPr>
        <w:t xml:space="preserve">Российской Федерации</w:t>
      </w:r>
      <w:r>
        <w:br/>
      </w:r>
    </w:p>
    <w:p w:rsidP="00000000" w:rsidRDefault="00000000" w:rsidR="00000000" w:rsidRPr="00000000" w:rsidDel="00000000">
      <w:pPr>
        <w:contextualSpacing w:val="0"/>
        <w:jc w:val="center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Отчет об использовании образовательной платформы Учи.ру</w:t>
      </w:r>
    </w:p>
    <w:p w:rsidP="00000000" w:rsidRDefault="00000000" w:rsidR="00000000" w:rsidRPr="00000000" w:rsidDel="00000000">
      <w:pPr>
        <w:contextualSpacing w:val="0"/>
        <w:jc w:val="center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1 сентября 2021 - 3 декабря 2021</w:t>
      </w:r>
    </w:p>
    <w:p w:rsidP="00000000" w:rsidRDefault="00000000" w:rsidR="00000000" w:rsidRPr="00000000" w:rsidDel="00000000">
      <w:pPr>
        <w:contextualSpacing w:val="0"/>
        <w:jc w:val="center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Вологодская область, Вытегорский район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with_indent"/>
        <w:contextualSpacing w:val="0"/>
      </w:pPr>
      <w:r w:rsidR="00000000" w:rsidRPr="00000000" w:rsidDel="00000000">
        <w:rPr>
          <w:rStyle w:val="with_indent"/>
          <w:rtl w:val="0"/>
        </w:rPr>
        <w:t xml:space="preserve">Учи.ру — российская образовательная онлайн-платформа, где дети изучают школьные предметы по индивидуальной программе в интерактивной форме.</w:t>
      </w:r>
    </w:p>
    <w:p w:rsidP="00000000" w:rsidRDefault="00000000" w:rsidR="00000000" w:rsidRPr="00000000" w:rsidDel="00000000">
      <w:pPr>
        <w:pStyle w:val="with_indent"/>
        <w:contextualSpacing w:val="0"/>
      </w:pPr>
      <w:r w:rsidR="00000000" w:rsidRPr="00000000" w:rsidDel="00000000">
        <w:rPr>
          <w:rStyle w:val="with_indent"/>
          <w:rtl w:val="0"/>
        </w:rPr>
        <w:t xml:space="preserve">На платформе по каждому ученику ведется цифровой профиль. Для каждого обучающегося формируются индивидуальные траектории с использованием данных цифрового портфолио.</w:t>
      </w:r>
    </w:p>
    <w:p w:rsidP="00000000" w:rsidRDefault="00000000" w:rsidR="00000000" w:rsidRPr="00000000" w:rsidDel="00000000">
      <w:pPr>
        <w:pStyle w:val="with_indent"/>
        <w:contextualSpacing w:val="0"/>
      </w:pPr>
      <w:r w:rsidR="00000000" w:rsidRPr="00000000" w:rsidDel="00000000">
        <w:rPr>
          <w:rStyle w:val="with_indent"/>
          <w:rtl w:val="0"/>
        </w:rPr>
        <w:t xml:space="preserve">На Учи.ру педагогам и обучающимся доступны более 150 000 заданий, проверяемых с использованием технологий автоматизированной проверки.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tbl>
      <w:tblPr>
        <w:tblStyle w:val="DefaultTable"/>
        <w:bidiVisual w:val="0"/>
        <w:tblW w:w="9360.0" w:type="dxa"/>
        <w:tblInd w:w="0.0" w:type="dxa"/>
        <w:jc w:val="center"/>
        <w:tblBorders>
          <w:top w:color="auto" w:val="single" w:sz="2" w:space="0"/>
          <w:left w:color="auto" w:val="single" w:sz="2" w:space="0"/>
          <w:bottom w:color="auto" w:val="single" w:sz="2" w:space="0"/>
          <w:right w:color="auto" w:val="single" w:sz="2" w:space="0"/>
          <w:insideH w:color="auto" w:val="single" w:sz="2" w:space="0"/>
          <w:insideV w:color="auto" w:val="single" w:sz="2" w:space="0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  <w:rPr>
                <w:b w:val="1"/>
                <w:rtl w:val="0"/>
              </w:rPr>
            </w:pPr>
            <w:r w:rsidR="00000000" w:rsidRPr="00000000" w:rsidDel="00000000">
              <w:rPr>
                <w:b w:val="1"/>
                <w:rtl w:val="0"/>
              </w:rPr>
              <w:t xml:space="preserve">По состоянию на период</w:t>
            </w:r>
          </w:p>
        </w:tc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  <w:rPr>
                <w:b w:val="1"/>
                <w:rtl w:val="0"/>
              </w:rPr>
            </w:pPr>
            <w:r w:rsidR="00000000" w:rsidRPr="00000000" w:rsidDel="00000000">
              <w:rPr>
                <w:b w:val="1"/>
                <w:rtl w:val="0"/>
              </w:rPr>
              <w:t xml:space="preserve">1 сентября 2021 - 3 декабря 2021</w:t>
            </w:r>
          </w:p>
        </w:tc>
      </w:tr>
      <w:tr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  <w:rPr>
                <w:b w:val="1"/>
                <w:rtl w:val="0"/>
              </w:rPr>
            </w:pPr>
            <w:r w:rsidR="00000000" w:rsidRPr="00000000" w:rsidDel="00000000">
              <w:rPr>
                <w:b w:val="1"/>
                <w:rtl w:val="0"/>
              </w:rPr>
              <w:t xml:space="preserve">Общее количество учеников, зарегистрированных на Учи.ру</w:t>
            </w:r>
          </w:p>
        </w:tc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</w:pPr>
            <w:r w:rsidR="00000000" w:rsidRPr="00000000" w:rsidDel="00000000">
              <w:rPr>
                <w:rtl w:val="0"/>
              </w:rPr>
              <w:t xml:space="preserve">214 учеников</w:t>
            </w:r>
          </w:p>
        </w:tc>
      </w:tr>
      <w:tr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  <w:rPr>
                <w:b w:val="1"/>
                <w:rtl w:val="0"/>
              </w:rPr>
            </w:pPr>
            <w:r w:rsidR="00000000" w:rsidRPr="00000000" w:rsidDel="00000000">
              <w:rPr>
                <w:b w:val="1"/>
                <w:rtl w:val="0"/>
              </w:rPr>
              <w:t xml:space="preserve">Общее количество учеников, занимающихся на Учи.ру</w:t>
            </w:r>
          </w:p>
        </w:tc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</w:pPr>
            <w:r w:rsidR="00000000" w:rsidRPr="00000000" w:rsidDel="00000000">
              <w:rPr>
                <w:rtl w:val="0"/>
              </w:rPr>
              <w:t xml:space="preserve">151 ученик</w:t>
            </w:r>
          </w:p>
        </w:tc>
      </w:tr>
      <w:tr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  <w:rPr>
                <w:b w:val="1"/>
                <w:rtl w:val="0"/>
              </w:rPr>
            </w:pPr>
            <w:r w:rsidR="00000000" w:rsidRPr="00000000" w:rsidDel="00000000">
              <w:rPr>
                <w:b w:val="1"/>
                <w:rtl w:val="0"/>
              </w:rPr>
              <w:t xml:space="preserve">Количество учителей, зарегистрированных на Учи.ру</w:t>
            </w:r>
          </w:p>
        </w:tc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</w:pPr>
            <w:r w:rsidR="00000000" w:rsidRPr="00000000" w:rsidDel="00000000">
              <w:rPr>
                <w:rtl w:val="0"/>
              </w:rPr>
              <w:t xml:space="preserve">4 учителя</w:t>
            </w:r>
          </w:p>
        </w:tc>
      </w:tr>
      <w:tr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  <w:rPr>
                <w:b w:val="1"/>
                <w:rtl w:val="0"/>
              </w:rPr>
            </w:pPr>
            <w:r w:rsidR="00000000" w:rsidRPr="00000000" w:rsidDel="00000000">
              <w:rPr>
                <w:b w:val="1"/>
                <w:rtl w:val="0"/>
              </w:rPr>
              <w:t xml:space="preserve">Количество учителей, которые используют Учи.ру</w:t>
            </w:r>
          </w:p>
        </w:tc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</w:pPr>
            <w:r w:rsidR="00000000" w:rsidRPr="00000000" w:rsidDel="00000000">
              <w:rPr>
                <w:rtl w:val="0"/>
              </w:rPr>
              <w:t xml:space="preserve">21 учитель</w:t>
            </w:r>
          </w:p>
        </w:tc>
      </w:tr>
      <w:tr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  <w:rPr>
                <w:b w:val="1"/>
                <w:rtl w:val="0"/>
              </w:rPr>
            </w:pPr>
            <w:r w:rsidR="00000000" w:rsidRPr="00000000" w:rsidDel="00000000">
              <w:rPr>
                <w:b w:val="1"/>
                <w:rtl w:val="0"/>
              </w:rPr>
              <w:t xml:space="preserve">Самые активные школы</w:t>
            </w:r>
          </w:p>
        </w:tc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</w:pPr>
            <w:r w:rsidR="00000000" w:rsidRPr="00000000" w:rsidDel="00000000">
              <w:rPr>
                <w:rtl w:val="0"/>
              </w:rPr>
              <w:t xml:space="preserve">1. МБОУ «Белоручейская СОШ» - 56 уч.
2. МБОУ «Вытегорская СОШ №2» - 29 уч.
3. МБОУ "ОКТЯБРЬСКАЯ ООШ" - 15 уч.</w:t>
            </w:r>
          </w:p>
        </w:tc>
      </w:tr>
    </w:tbl>
    <w:p w:rsidP="00000000" w:rsidRDefault="00000000" w:rsidR="00000000" w:rsidRPr="00000000" w:rsidDel="00000000">
      <w:r w:rsidR="00000000" w:rsidRPr="00000000" w:rsidDel="00000000">
        <w:br w:type="page"/>
      </w:r>
    </w:p>
    <w:p w:rsidP="00000000" w:rsidRDefault="00000000" w:rsidR="00000000" w:rsidRPr="00000000" w:rsidDel="00000000">
      <w:pPr>
        <w:contextualSpacing w:val="0"/>
        <w:jc w:val="center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Список активных школ на 3 декабря 2021 года</w:t>
      </w:r>
    </w:p>
    <w:p w:rsidP="00000000" w:rsidRDefault="00000000" w:rsidR="00000000" w:rsidRPr="00000000" w:rsidDel="00000000">
      <w:pPr>
        <w:contextualSpacing w:val="0"/>
        <w:jc w:val="left"/>
        <w:rPr>
          <w:sz w:val="18"/>
          <w:rtl w:val="0"/>
        </w:rPr>
      </w:pPr>
      <w:r w:rsidR="00000000" w:rsidRPr="00000000" w:rsidDel="00000000">
        <w:rPr>
          <w:sz w:val="18"/>
          <w:rtl w:val="0"/>
        </w:rPr>
        <w:t xml:space="preserve">* Зарегистрировано учителей — общее количество зарегистрированных учителей школы (1 сентября 2021 - 3 декабря 2021).</w:t>
      </w:r>
    </w:p>
    <w:p w:rsidP="00000000" w:rsidRDefault="00000000" w:rsidR="00000000" w:rsidRPr="00000000" w:rsidDel="00000000">
      <w:pPr>
        <w:contextualSpacing w:val="0"/>
        <w:jc w:val="left"/>
        <w:rPr>
          <w:sz w:val="18"/>
          <w:rtl w:val="0"/>
        </w:rPr>
      </w:pPr>
      <w:r w:rsidR="00000000" w:rsidRPr="00000000" w:rsidDel="00000000">
        <w:rPr>
          <w:sz w:val="18"/>
          <w:rtl w:val="0"/>
        </w:rPr>
        <w:t xml:space="preserve">Активные учителя — количество учителей школы, в классах которых есть активные ученики (1 сентября 2021 - 3 декабря 2021).</w:t>
      </w:r>
    </w:p>
    <w:p w:rsidP="00000000" w:rsidRDefault="00000000" w:rsidR="00000000" w:rsidRPr="00000000" w:rsidDel="00000000">
      <w:pPr>
        <w:contextualSpacing w:val="0"/>
        <w:jc w:val="left"/>
        <w:rPr>
          <w:sz w:val="18"/>
          <w:rtl w:val="0"/>
        </w:rPr>
      </w:pPr>
      <w:r w:rsidR="00000000" w:rsidRPr="00000000" w:rsidDel="00000000">
        <w:rPr>
          <w:sz w:val="18"/>
          <w:rtl w:val="0"/>
        </w:rPr>
        <w:t xml:space="preserve">Зарегистрировано учеников — общее количество зарегистрированных учеников школы (1 сентября 2021 - 3 декабря 2021).</w:t>
      </w:r>
    </w:p>
    <w:p w:rsidP="00000000" w:rsidRDefault="00000000" w:rsidR="00000000" w:rsidRPr="00000000" w:rsidDel="00000000">
      <w:pPr>
        <w:contextualSpacing w:val="0"/>
        <w:jc w:val="left"/>
        <w:rPr>
          <w:sz w:val="18"/>
          <w:rtl w:val="0"/>
        </w:rPr>
      </w:pPr>
      <w:r w:rsidR="00000000" w:rsidRPr="00000000" w:rsidDel="00000000">
        <w:rPr>
          <w:sz w:val="18"/>
          <w:rtl w:val="0"/>
        </w:rPr>
        <w:t xml:space="preserve">Активные ученики — количество учеников школы, занимавшихся на платформе Учи.ру (1 сентября 2021 - 3 декабря 2021).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tbl>
      <w:tblPr>
        <w:tblStyle w:val="DefaultTable"/>
        <w:bidiVisual w:val="0"/>
        <w:tblW w:w="9360.0" w:type="dxa"/>
        <w:tblInd w:w="0.0" w:type="dxa"/>
        <w:jc w:val="center"/>
        <w:tblBorders>
          <w:top w:color="auto" w:val="single" w:sz="2" w:space="0"/>
          <w:left w:color="auto" w:val="single" w:sz="2" w:space="0"/>
          <w:bottom w:color="auto" w:val="single" w:sz="2" w:space="0"/>
          <w:right w:color="auto" w:val="single" w:sz="2" w:space="0"/>
          <w:insideH w:color="auto" w:val="single" w:sz="2" w:space="0"/>
          <w:insideV w:color="auto" w:val="single" w:sz="2" w:space="0"/>
        </w:tblBorders>
        <w:tblLayout w:type="fixed"/>
        <w:tblLook w:val="0600"/>
      </w:tblPr>
      <w:tblGrid>
        <w:gridCol w:w="6000"/>
        <w:gridCol w:w="1600"/>
        <w:gridCol w:w="1600"/>
        <w:gridCol w:w="1600"/>
        <w:gridCol w:w="1600"/>
        <w:tblGridChange w:id="0">
          <w:tblGrid>
            <w:gridCol w:w="6000"/>
            <w:gridCol w:w="1600"/>
            <w:gridCol w:w="1600"/>
            <w:gridCol w:w="1600"/>
            <w:gridCol w:w="1600"/>
          </w:tblGrid>
        </w:tblGridChange>
      </w:tblGrid>
      <w:tr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  <w:rPr>
                <w:b w:val="1"/>
                <w:rtl w:val="0"/>
              </w:rPr>
            </w:pPr>
            <w:r w:rsidR="00000000" w:rsidRPr="00000000" w:rsidDel="00000000">
              <w:rPr>
                <w:b w:val="1"/>
                <w:rtl w:val="0"/>
              </w:rPr>
              <w:t xml:space="preserve">Школа</w:t>
            </w:r>
          </w:p>
        </w:tc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  <w:rPr>
                <w:b w:val="1"/>
                <w:rtl w:val="0"/>
              </w:rPr>
            </w:pPr>
            <w:r w:rsidR="00000000" w:rsidRPr="00000000" w:rsidDel="00000000">
              <w:rPr>
                <w:b w:val="1"/>
                <w:rtl w:val="0"/>
              </w:rPr>
              <w:t xml:space="preserve">Зарегистрировано учителей *</w:t>
            </w:r>
          </w:p>
        </w:tc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  <w:rPr>
                <w:b w:val="1"/>
                <w:rtl w:val="0"/>
              </w:rPr>
            </w:pPr>
            <w:r w:rsidR="00000000" w:rsidRPr="00000000" w:rsidDel="00000000">
              <w:rPr>
                <w:b w:val="1"/>
                <w:rtl w:val="0"/>
              </w:rPr>
              <w:t xml:space="preserve">Активных учителей *</w:t>
            </w:r>
          </w:p>
        </w:tc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  <w:rPr>
                <w:b w:val="1"/>
                <w:rtl w:val="0"/>
              </w:rPr>
            </w:pPr>
            <w:r w:rsidR="00000000" w:rsidRPr="00000000" w:rsidDel="00000000">
              <w:rPr>
                <w:b w:val="1"/>
                <w:rtl w:val="0"/>
              </w:rPr>
              <w:t xml:space="preserve">Зарегистрировано учеников *</w:t>
            </w:r>
          </w:p>
        </w:tc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  <w:rPr>
                <w:b w:val="1"/>
                <w:rtl w:val="0"/>
              </w:rPr>
            </w:pPr>
            <w:r w:rsidR="00000000" w:rsidRPr="00000000" w:rsidDel="00000000">
              <w:rPr>
                <w:b w:val="1"/>
                <w:rtl w:val="0"/>
              </w:rPr>
              <w:t xml:space="preserve">Активных учеников *</w:t>
            </w:r>
          </w:p>
        </w:tc>
      </w:tr>
      <w:tr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  <w:rPr>
                <w:b w:val="1"/>
                <w:rtl w:val="0"/>
              </w:rPr>
            </w:pPr>
            <w:r w:rsidR="00000000" w:rsidRPr="00000000" w:rsidDel="00000000">
              <w:rPr>
                <w:b w:val="1"/>
                <w:rtl w:val="0"/>
              </w:rPr>
              <w:t xml:space="preserve">МБОУ «Белоручейская СОШ»</w:t>
            </w:r>
          </w:p>
        </w:tc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</w:pPr>
            <w:r w:rsidR="00000000" w:rsidRPr="00000000" w:rsidDel="00000000">
              <w:rPr>
                <w:rtl w:val="0"/>
              </w:rPr>
              <w:t xml:space="preserve">2</w:t>
            </w:r>
          </w:p>
        </w:tc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</w:pPr>
            <w:r w:rsidR="00000000" w:rsidRPr="00000000" w:rsidDel="00000000">
              <w:rPr>
                <w:rtl w:val="0"/>
              </w:rPr>
              <w:t xml:space="preserve">4</w:t>
            </w:r>
          </w:p>
        </w:tc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</w:pPr>
            <w:r w:rsidR="00000000" w:rsidRPr="00000000" w:rsidDel="00000000">
              <w:rPr>
                <w:rtl w:val="0"/>
              </w:rPr>
              <w:t xml:space="preserve">124</w:t>
            </w:r>
          </w:p>
        </w:tc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</w:pPr>
            <w:r w:rsidR="00000000" w:rsidRPr="00000000" w:rsidDel="00000000">
              <w:rPr>
                <w:rtl w:val="0"/>
              </w:rPr>
              <w:t xml:space="preserve">56</w:t>
            </w:r>
          </w:p>
        </w:tc>
      </w:tr>
      <w:tr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  <w:rPr>
                <w:b w:val="1"/>
                <w:rtl w:val="0"/>
              </w:rPr>
            </w:pPr>
            <w:r w:rsidR="00000000" w:rsidRPr="00000000" w:rsidDel="00000000">
              <w:rPr>
                <w:b w:val="1"/>
                <w:rtl w:val="0"/>
              </w:rPr>
              <w:t xml:space="preserve">МБОУ «Вытегорская СОШ №2»</w:t>
            </w:r>
          </w:p>
        </w:tc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</w:pPr>
            <w:r w:rsidR="00000000" w:rsidRPr="00000000" w:rsidDel="00000000">
              <w:rPr>
                <w:rtl w:val="0"/>
              </w:rPr>
              <w:t xml:space="preserve">1</w:t>
            </w:r>
          </w:p>
        </w:tc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</w:pPr>
            <w:r w:rsidR="00000000" w:rsidRPr="00000000" w:rsidDel="00000000">
              <w:rPr>
                <w:rtl w:val="0"/>
              </w:rPr>
              <w:t xml:space="preserve">2</w:t>
            </w:r>
          </w:p>
        </w:tc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</w:pPr>
            <w:r w:rsidR="00000000" w:rsidRPr="00000000" w:rsidDel="00000000">
              <w:rPr>
                <w:rtl w:val="0"/>
              </w:rPr>
              <w:t xml:space="preserve">28</w:t>
            </w:r>
          </w:p>
        </w:tc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</w:pPr>
            <w:r w:rsidR="00000000" w:rsidRPr="00000000" w:rsidDel="00000000">
              <w:rPr>
                <w:rtl w:val="0"/>
              </w:rPr>
              <w:t xml:space="preserve">29</w:t>
            </w:r>
          </w:p>
        </w:tc>
      </w:tr>
      <w:tr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  <w:rPr>
                <w:b w:val="1"/>
                <w:rtl w:val="0"/>
              </w:rPr>
            </w:pPr>
            <w:r w:rsidR="00000000" w:rsidRPr="00000000" w:rsidDel="00000000">
              <w:rPr>
                <w:b w:val="1"/>
                <w:rtl w:val="0"/>
              </w:rPr>
              <w:t xml:space="preserve">МБОУ "ОКТЯБРЬСКАЯ ООШ"</w:t>
            </w:r>
          </w:p>
        </w:tc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</w:pPr>
            <w:r w:rsidR="00000000" w:rsidRPr="00000000" w:rsidDel="00000000">
              <w:rPr>
                <w:rtl w:val="0"/>
              </w:rPr>
              <w:t xml:space="preserve">0</w:t>
            </w:r>
          </w:p>
        </w:tc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</w:pPr>
            <w:r w:rsidR="00000000" w:rsidRPr="00000000" w:rsidDel="00000000">
              <w:rPr>
                <w:rtl w:val="0"/>
              </w:rPr>
              <w:t xml:space="preserve">5</w:t>
            </w:r>
          </w:p>
        </w:tc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</w:pPr>
            <w:r w:rsidR="00000000" w:rsidRPr="00000000" w:rsidDel="00000000">
              <w:rPr>
                <w:rtl w:val="0"/>
              </w:rPr>
              <w:t xml:space="preserve">1</w:t>
            </w:r>
          </w:p>
        </w:tc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</w:pPr>
            <w:r w:rsidR="00000000" w:rsidRPr="00000000" w:rsidDel="00000000">
              <w:rPr>
                <w:rtl w:val="0"/>
              </w:rPr>
              <w:t xml:space="preserve">15</w:t>
            </w:r>
          </w:p>
        </w:tc>
      </w:tr>
      <w:tr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  <w:rPr>
                <w:b w:val="1"/>
                <w:rtl w:val="0"/>
              </w:rPr>
            </w:pPr>
            <w:r w:rsidR="00000000" w:rsidRPr="00000000" w:rsidDel="00000000">
              <w:rPr>
                <w:b w:val="1"/>
                <w:rtl w:val="0"/>
              </w:rPr>
              <w:t xml:space="preserve">МБОУ «СОШ №1 г.Вытегры»</w:t>
            </w:r>
          </w:p>
        </w:tc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</w:pPr>
            <w:r w:rsidR="00000000" w:rsidRPr="00000000" w:rsidDel="00000000">
              <w:rPr>
                <w:rtl w:val="0"/>
              </w:rPr>
              <w:t xml:space="preserve">0</w:t>
            </w:r>
          </w:p>
        </w:tc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</w:pPr>
            <w:r w:rsidR="00000000" w:rsidRPr="00000000" w:rsidDel="00000000">
              <w:rPr>
                <w:rtl w:val="0"/>
              </w:rPr>
              <w:t xml:space="preserve">4</w:t>
            </w:r>
          </w:p>
        </w:tc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</w:pPr>
            <w:r w:rsidR="00000000" w:rsidRPr="00000000" w:rsidDel="00000000">
              <w:rPr>
                <w:rtl w:val="0"/>
              </w:rPr>
              <w:t xml:space="preserve">0</w:t>
            </w:r>
          </w:p>
        </w:tc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</w:pPr>
            <w:r w:rsidR="00000000" w:rsidRPr="00000000" w:rsidDel="00000000">
              <w:rPr>
                <w:rtl w:val="0"/>
              </w:rPr>
              <w:t xml:space="preserve">14</w:t>
            </w:r>
          </w:p>
        </w:tc>
      </w:tr>
      <w:tr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  <w:rPr>
                <w:b w:val="1"/>
                <w:rtl w:val="0"/>
              </w:rPr>
            </w:pPr>
            <w:r w:rsidR="00000000" w:rsidRPr="00000000" w:rsidDel="00000000">
              <w:rPr>
                <w:b w:val="1"/>
                <w:rtl w:val="0"/>
              </w:rPr>
              <w:t xml:space="preserve">МБОУ «Ковжинская СОШ»</w:t>
            </w:r>
          </w:p>
        </w:tc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</w:pPr>
            <w:r w:rsidR="00000000" w:rsidRPr="00000000" w:rsidDel="00000000">
              <w:rPr>
                <w:rtl w:val="0"/>
              </w:rPr>
              <w:t xml:space="preserve">0</w:t>
            </w:r>
          </w:p>
        </w:tc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</w:pPr>
            <w:r w:rsidR="00000000" w:rsidRPr="00000000" w:rsidDel="00000000">
              <w:rPr>
                <w:rtl w:val="0"/>
              </w:rPr>
              <w:t xml:space="preserve">1</w:t>
            </w:r>
          </w:p>
        </w:tc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</w:pPr>
            <w:r w:rsidR="00000000" w:rsidRPr="00000000" w:rsidDel="00000000">
              <w:rPr>
                <w:rtl w:val="0"/>
              </w:rPr>
              <w:t xml:space="preserve">30</w:t>
            </w:r>
          </w:p>
        </w:tc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</w:pPr>
            <w:r w:rsidR="00000000" w:rsidRPr="00000000" w:rsidDel="00000000">
              <w:rPr>
                <w:rtl w:val="0"/>
              </w:rPr>
              <w:t xml:space="preserve">13</w:t>
            </w:r>
          </w:p>
        </w:tc>
      </w:tr>
      <w:tr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  <w:rPr>
                <w:b w:val="1"/>
                <w:rtl w:val="0"/>
              </w:rPr>
            </w:pPr>
            <w:r w:rsidR="00000000" w:rsidRPr="00000000" w:rsidDel="00000000">
              <w:rPr>
                <w:b w:val="1"/>
                <w:rtl w:val="0"/>
              </w:rPr>
              <w:t xml:space="preserve">МБОУ «Оштинская СОШ»</w:t>
            </w:r>
          </w:p>
        </w:tc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</w:pPr>
            <w:r w:rsidR="00000000" w:rsidRPr="00000000" w:rsidDel="00000000">
              <w:rPr>
                <w:rtl w:val="0"/>
              </w:rPr>
              <w:t xml:space="preserve">1</w:t>
            </w:r>
          </w:p>
        </w:tc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</w:pPr>
            <w:r w:rsidR="00000000" w:rsidRPr="00000000" w:rsidDel="00000000">
              <w:rPr>
                <w:rtl w:val="0"/>
              </w:rPr>
              <w:t xml:space="preserve">1</w:t>
            </w:r>
          </w:p>
        </w:tc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</w:pPr>
            <w:r w:rsidR="00000000" w:rsidRPr="00000000" w:rsidDel="00000000">
              <w:rPr>
                <w:rtl w:val="0"/>
              </w:rPr>
              <w:t xml:space="preserve">18</w:t>
            </w:r>
          </w:p>
        </w:tc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</w:pPr>
            <w:r w:rsidR="00000000" w:rsidRPr="00000000" w:rsidDel="00000000">
              <w:rPr>
                <w:rtl w:val="0"/>
              </w:rPr>
              <w:t xml:space="preserve">11</w:t>
            </w:r>
          </w:p>
        </w:tc>
      </w:tr>
      <w:tr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  <w:rPr>
                <w:b w:val="1"/>
                <w:rtl w:val="0"/>
              </w:rPr>
            </w:pPr>
            <w:r w:rsidR="00000000" w:rsidRPr="00000000" w:rsidDel="00000000">
              <w:rPr>
                <w:b w:val="1"/>
                <w:rtl w:val="0"/>
              </w:rPr>
              <w:t xml:space="preserve">МБОУ "Ольховская ООШ"</w:t>
            </w:r>
          </w:p>
        </w:tc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</w:pPr>
            <w:r w:rsidR="00000000" w:rsidRPr="00000000" w:rsidDel="00000000">
              <w:rPr>
                <w:rtl w:val="0"/>
              </w:rPr>
              <w:t xml:space="preserve">0</w:t>
            </w:r>
          </w:p>
        </w:tc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</w:pPr>
            <w:r w:rsidR="00000000" w:rsidRPr="00000000" w:rsidDel="00000000">
              <w:rPr>
                <w:rtl w:val="0"/>
              </w:rPr>
              <w:t xml:space="preserve">1</w:t>
            </w:r>
          </w:p>
        </w:tc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</w:pPr>
            <w:r w:rsidR="00000000" w:rsidRPr="00000000" w:rsidDel="00000000">
              <w:rPr>
                <w:rtl w:val="0"/>
              </w:rPr>
              <w:t xml:space="preserve">6</w:t>
            </w:r>
          </w:p>
        </w:tc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</w:pPr>
            <w:r w:rsidR="00000000" w:rsidRPr="00000000" w:rsidDel="00000000">
              <w:rPr>
                <w:rtl w:val="0"/>
              </w:rPr>
              <w:t xml:space="preserve">7</w:t>
            </w:r>
          </w:p>
        </w:tc>
      </w:tr>
      <w:tr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  <w:rPr>
                <w:b w:val="1"/>
                <w:rtl w:val="0"/>
              </w:rPr>
            </w:pPr>
            <w:r w:rsidR="00000000" w:rsidRPr="00000000" w:rsidDel="00000000">
              <w:rPr>
                <w:b w:val="1"/>
                <w:rtl w:val="0"/>
              </w:rPr>
              <w:t xml:space="preserve">МБОУ «Мегорская СОШ»</w:t>
            </w:r>
          </w:p>
        </w:tc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</w:pPr>
            <w:r w:rsidR="00000000" w:rsidRPr="00000000" w:rsidDel="00000000">
              <w:rPr>
                <w:rtl w:val="0"/>
              </w:rPr>
              <w:t xml:space="preserve">0</w:t>
            </w:r>
          </w:p>
        </w:tc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</w:pPr>
            <w:r w:rsidR="00000000" w:rsidRPr="00000000" w:rsidDel="00000000">
              <w:rPr>
                <w:rtl w:val="0"/>
              </w:rPr>
              <w:t xml:space="preserve">1</w:t>
            </w:r>
          </w:p>
        </w:tc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</w:pPr>
            <w:r w:rsidR="00000000" w:rsidRPr="00000000" w:rsidDel="00000000">
              <w:rPr>
                <w:rtl w:val="0"/>
              </w:rPr>
              <w:t xml:space="preserve">4</w:t>
            </w:r>
          </w:p>
        </w:tc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</w:pPr>
            <w:r w:rsidR="00000000" w:rsidRPr="00000000" w:rsidDel="00000000">
              <w:rPr>
                <w:rtl w:val="0"/>
              </w:rPr>
              <w:t xml:space="preserve">3</w:t>
            </w:r>
          </w:p>
        </w:tc>
      </w:tr>
      <w:tr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  <w:rPr>
                <w:b w:val="1"/>
                <w:rtl w:val="0"/>
              </w:rPr>
            </w:pPr>
            <w:r w:rsidR="00000000" w:rsidRPr="00000000" w:rsidDel="00000000">
              <w:rPr>
                <w:b w:val="1"/>
                <w:rtl w:val="0"/>
              </w:rPr>
              <w:t xml:space="preserve">МКОУ "Октябрьский лицей"</w:t>
            </w:r>
          </w:p>
        </w:tc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</w:pPr>
            <w:r w:rsidR="00000000" w:rsidRPr="00000000" w:rsidDel="00000000">
              <w:rPr>
                <w:rtl w:val="0"/>
              </w:rPr>
              <w:t xml:space="preserve">0</w:t>
            </w:r>
          </w:p>
        </w:tc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</w:pPr>
            <w:r w:rsidR="00000000" w:rsidRPr="00000000" w:rsidDel="00000000">
              <w:rPr>
                <w:rtl w:val="0"/>
              </w:rPr>
              <w:t xml:space="preserve">1</w:t>
            </w:r>
          </w:p>
        </w:tc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</w:pPr>
            <w:r w:rsidR="00000000" w:rsidRPr="00000000" w:rsidDel="00000000">
              <w:rPr>
                <w:rtl w:val="0"/>
              </w:rPr>
              <w:t xml:space="preserve">0</w:t>
            </w:r>
          </w:p>
        </w:tc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</w:pPr>
            <w:r w:rsidR="00000000" w:rsidRPr="00000000" w:rsidDel="00000000">
              <w:rPr>
                <w:rtl w:val="0"/>
              </w:rPr>
              <w:t xml:space="preserve">2</w:t>
            </w:r>
          </w:p>
        </w:tc>
      </w:tr>
      <w:tr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  <w:rPr>
                <w:b w:val="1"/>
                <w:rtl w:val="0"/>
              </w:rPr>
            </w:pPr>
            <w:r w:rsidR="00000000" w:rsidRPr="00000000" w:rsidDel="00000000">
              <w:rPr>
                <w:b w:val="1"/>
                <w:rtl w:val="0"/>
              </w:rPr>
              <w:t xml:space="preserve">АОУ Вологодской области "Образовательный центр - кадетская школа "Корабелы Прионежья" им. Героя России Юрия Леонидовича Воробьева</w:t>
            </w:r>
          </w:p>
        </w:tc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</w:pPr>
            <w:r w:rsidR="00000000" w:rsidRPr="00000000" w:rsidDel="00000000">
              <w:rPr>
                <w:rtl w:val="0"/>
              </w:rPr>
              <w:t xml:space="preserve">0</w:t>
            </w:r>
          </w:p>
        </w:tc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</w:pPr>
            <w:r w:rsidR="00000000" w:rsidRPr="00000000" w:rsidDel="00000000">
              <w:rPr>
                <w:rtl w:val="0"/>
              </w:rPr>
              <w:t xml:space="preserve">1</w:t>
            </w:r>
          </w:p>
        </w:tc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</w:pPr>
            <w:r w:rsidR="00000000" w:rsidRPr="00000000" w:rsidDel="00000000">
              <w:rPr>
                <w:rtl w:val="0"/>
              </w:rPr>
              <w:t xml:space="preserve">3</w:t>
            </w:r>
          </w:p>
        </w:tc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</w:pPr>
            <w:r w:rsidR="00000000" w:rsidRPr="00000000" w:rsidDel="00000000">
              <w:rPr>
                <w:rtl w:val="0"/>
              </w:rPr>
              <w:t xml:space="preserve">1</w:t>
            </w:r>
          </w:p>
        </w:tc>
      </w:tr>
      <w:tr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  <w:rPr>
                <w:b w:val="1"/>
                <w:rtl w:val="0"/>
              </w:rPr>
            </w:pPr>
            <w:r w:rsidR="00000000" w:rsidRPr="00000000" w:rsidDel="00000000">
              <w:rPr>
                <w:b w:val="1"/>
                <w:rtl w:val="0"/>
              </w:rPr>
              <w:t xml:space="preserve">Итого</w:t>
            </w:r>
          </w:p>
        </w:tc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  <w:rPr>
                <w:b w:val="1"/>
                <w:rtl w:val="0"/>
              </w:rPr>
            </w:pPr>
            <w:r w:rsidR="00000000" w:rsidRPr="00000000" w:rsidDel="00000000">
              <w:rPr>
                <w:b w:val="1"/>
                <w:rtl w:val="0"/>
              </w:rPr>
              <w:t xml:space="preserve">4</w:t>
            </w:r>
          </w:p>
        </w:tc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  <w:rPr>
                <w:b w:val="1"/>
                <w:rtl w:val="0"/>
              </w:rPr>
            </w:pPr>
            <w:r w:rsidR="00000000" w:rsidRPr="00000000" w:rsidDel="00000000">
              <w:rPr>
                <w:b w:val="1"/>
                <w:rtl w:val="0"/>
              </w:rPr>
              <w:t xml:space="preserve">21</w:t>
            </w:r>
          </w:p>
        </w:tc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  <w:rPr>
                <w:b w:val="1"/>
                <w:rtl w:val="0"/>
              </w:rPr>
            </w:pPr>
            <w:r w:rsidR="00000000" w:rsidRPr="00000000" w:rsidDel="00000000">
              <w:rPr>
                <w:b w:val="1"/>
                <w:rtl w:val="0"/>
              </w:rPr>
              <w:t xml:space="preserve">214</w:t>
            </w:r>
          </w:p>
        </w:tc>
        <w:tc>
          <w:tcPr>
            <w:shd w:fill="ffffff"/>
            <w:vAlign w:val="cente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jc w:val="center"/>
              <w:rPr>
                <w:b w:val="1"/>
                <w:rtl w:val="0"/>
              </w:rPr>
            </w:pPr>
            <w:r w:rsidR="00000000" w:rsidRPr="00000000" w:rsidDel="00000000">
              <w:rPr>
                <w:b w:val="1"/>
                <w:rtl w:val="0"/>
              </w:rPr>
              <w:t xml:space="preserve">151</w:t>
            </w:r>
          </w:p>
        </w:tc>
      </w:tr>
    </w:tbl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Noto Sans" w:hAnsi="Noto Sans" w:eastAsia="Noto Sans" w:ascii="Noto Sans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6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with_indent" w:type="paragraph">
    <w:name w:val="with_indent"/>
    <w:basedOn w:val="Normal"/>
    <w:next w:val="Normal"/>
    <w:pPr>
      <w:keepNext w:val="0"/>
      <w:keepLines w:val="0"/>
      <w:widowControl w:val="1"/>
      <w:contextualSpacing w:val="1"/>
      <w:jc w:val="left"/>
      <w:ind w:firstLine="700"/>
    </w:pPr>
    <w:rPr>
      <w:rFonts w:cs="Noto Sans" w:hAnsi="Noto Sans" w:eastAsia="Noto Sans" w:ascii="Noto Sans"/>
      <w:sz w:val="20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